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12" w:lineRule="auto"/>
        <w:jc w:val="center"/>
        <w:rPr>
          <w:rFonts w:ascii="Helvetica Neue" w:cs="Helvetica Neue" w:eastAsia="Helvetica Neue" w:hAnsi="Helvetica Neue"/>
          <w:b w:val="1"/>
          <w:bCs w:val="1"/>
          <w:color w:val="434343"/>
          <w:sz w:val="6"/>
          <w:szCs w:val="6"/>
          <w:highlight w:val="white"/>
        </w:rPr>
      </w:pPr>
      <w:bookmarkStart w:colFirst="0" w:colLast="0" w:name="_cexlx4w1sfho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4"/>
          <w:szCs w:val="34"/>
          <w:rtl w:val="0"/>
        </w:rPr>
        <w:t xml:space="preserve">Suggested Social Media 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Helvetica Neue" w:cs="Helvetica Neue" w:eastAsia="Helvetica Neue" w:hAnsi="Helvetica Neue"/>
          <w:color w:val="434343"/>
          <w:sz w:val="28"/>
          <w:szCs w:val="28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8"/>
          <w:szCs w:val="28"/>
          <w:highlight w:val="white"/>
          <w:rtl w:val="0"/>
        </w:rPr>
        <w:t xml:space="preserve">Option 1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color w:val="434343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4"/>
          <w:szCs w:val="24"/>
          <w:highlight w:val="white"/>
          <w:rtl w:val="0"/>
        </w:rPr>
        <w:t xml:space="preserve">We’re proud to share that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[Company/Property Name]</w:t>
      </w:r>
      <w:r w:rsidDel="00000000" w:rsidR="00000000" w:rsidRPr="00000000">
        <w:rPr>
          <w:rFonts w:ascii="Fira Mono" w:cs="Fira Mono" w:eastAsia="Fira Mono" w:hAnsi="Fira Mono"/>
          <w:color w:val="434343"/>
          <w:sz w:val="24"/>
          <w:szCs w:val="24"/>
          <w:highlight w:val="white"/>
          <w:rtl w:val="0"/>
        </w:rPr>
        <w:t xml:space="preserve"> has earned the ⭐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434343"/>
          <w:sz w:val="24"/>
          <w:szCs w:val="24"/>
          <w:highlight w:val="white"/>
          <w:rtl w:val="0"/>
        </w:rPr>
        <w:t xml:space="preserve">2026 Grace Hill Excellence Award</w:t>
      </w:r>
      <w:r w:rsidDel="00000000" w:rsidR="00000000" w:rsidRPr="00000000">
        <w:rPr>
          <w:rFonts w:ascii="Helvetica Neue" w:cs="Helvetica Neue" w:eastAsia="Helvetica Neue" w:hAnsi="Helvetica Neue"/>
          <w:color w:val="434343"/>
          <w:sz w:val="24"/>
          <w:szCs w:val="24"/>
          <w:highlight w:val="white"/>
          <w:rtl w:val="0"/>
        </w:rPr>
        <w:t xml:space="preserve"> ⭐ for exceeding the #KingsleyIndex benchmark in overall resident satisfaction! 🏆 This recognition reflects the dedication of our incredible onsite teams who go above and beyond to ensure every resident loves where they live. 🙌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color w:val="434343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4"/>
          <w:szCs w:val="24"/>
          <w:highlight w:val="white"/>
          <w:rtl w:val="0"/>
        </w:rPr>
        <w:t xml:space="preserve">@GraceHill #ResidentExperience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Helvetica Neue" w:cs="Helvetica Neue" w:eastAsia="Helvetica Neue" w:hAnsi="Helvetica Neue"/>
          <w:b w:val="1"/>
          <w:bCs w:val="1"/>
          <w:color w:val="434343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8"/>
          <w:szCs w:val="28"/>
          <w:highlight w:val="white"/>
          <w:rtl w:val="0"/>
        </w:rPr>
        <w:t xml:space="preserve">Option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color w:val="434343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[Company/Property Name]</w:t>
      </w:r>
      <w:r w:rsidDel="00000000" w:rsidR="00000000" w:rsidRPr="00000000">
        <w:rPr>
          <w:rFonts w:ascii="Fira Mono" w:cs="Fira Mono" w:eastAsia="Fira Mono" w:hAnsi="Fira Mono"/>
          <w:color w:val="434343"/>
          <w:sz w:val="24"/>
          <w:szCs w:val="24"/>
          <w:highlight w:val="white"/>
          <w:rtl w:val="0"/>
        </w:rPr>
        <w:t xml:space="preserve"> is honored to receive a ⭐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434343"/>
          <w:sz w:val="24"/>
          <w:szCs w:val="24"/>
          <w:highlight w:val="white"/>
          <w:rtl w:val="0"/>
        </w:rPr>
        <w:t xml:space="preserve">2026 @GraceHill Excellence Award</w:t>
      </w:r>
      <w:r w:rsidDel="00000000" w:rsidR="00000000" w:rsidRPr="00000000">
        <w:rPr>
          <w:rFonts w:ascii="Helvetica Neue" w:cs="Helvetica Neue" w:eastAsia="Helvetica Neue" w:hAnsi="Helvetica Neue"/>
          <w:color w:val="434343"/>
          <w:sz w:val="24"/>
          <w:szCs w:val="24"/>
          <w:highlight w:val="white"/>
          <w:rtl w:val="0"/>
        </w:rPr>
        <w:t xml:space="preserve"> ⭐ for delivering outstanding resident experiences! 📣 We’re deeply grateful to our residents for your valuable feedback, which helps us continue building vibrant, thriving communities. 💙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color w:val="434343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4"/>
          <w:szCs w:val="24"/>
          <w:highlight w:val="white"/>
          <w:rtl w:val="0"/>
        </w:rPr>
        <w:t xml:space="preserve">#GraceHillExcellence #ThankYouResidents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Helvetica Neue" w:cs="Helvetica Neue" w:eastAsia="Helvetica Neue" w:hAnsi="Helvetica Neue"/>
          <w:b w:val="1"/>
          <w:bCs w:val="1"/>
          <w:color w:val="434343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8"/>
          <w:szCs w:val="28"/>
          <w:highlight w:val="white"/>
          <w:rtl w:val="0"/>
        </w:rPr>
        <w:t xml:space="preserve">95% Club 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color w:val="434343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highlight w:val="white"/>
          <w:rtl w:val="0"/>
        </w:rPr>
        <w:t xml:space="preserve">Exciting news!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rtl w:val="0"/>
        </w:rPr>
        <w:t xml:space="preserve">[Company/Property Name]</w:t>
      </w:r>
      <w:r w:rsidDel="00000000" w:rsidR="00000000" w:rsidRPr="00000000">
        <w:rPr>
          <w:rFonts w:ascii="Arial Unicode MS" w:cs="Arial Unicode MS" w:eastAsia="Arial Unicode MS" w:hAnsi="Arial Unicode MS"/>
          <w:color w:val="434343"/>
          <w:highlight w:val="white"/>
          <w:rtl w:val="0"/>
        </w:rPr>
        <w:t xml:space="preserve"> is a ✨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434343"/>
          <w:highlight w:val="white"/>
          <w:rtl w:val="0"/>
        </w:rPr>
        <w:t xml:space="preserve">95% Club Winner</w:t>
      </w:r>
      <w:r w:rsidDel="00000000" w:rsidR="00000000" w:rsidRPr="00000000">
        <w:rPr>
          <w:rFonts w:ascii="Arial Unicode MS" w:cs="Arial Unicode MS" w:eastAsia="Arial Unicode MS" w:hAnsi="Arial Unicode MS"/>
          <w:color w:val="434343"/>
          <w:highlight w:val="white"/>
          <w:rtl w:val="0"/>
        </w:rPr>
        <w:t xml:space="preserve"> ✨ of the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434343"/>
          <w:highlight w:val="white"/>
          <w:rtl w:val="0"/>
        </w:rPr>
        <w:t xml:space="preserve">2026 @GraceHill Excellence Award</w:t>
      </w:r>
      <w:r w:rsidDel="00000000" w:rsidR="00000000" w:rsidRPr="00000000">
        <w:rPr>
          <w:rFonts w:ascii="Helvetica Neue" w:cs="Helvetica Neue" w:eastAsia="Helvetica Neue" w:hAnsi="Helvetica Neue"/>
          <w:color w:val="434343"/>
          <w:highlight w:val="white"/>
          <w:rtl w:val="0"/>
        </w:rPr>
        <w:t xml:space="preserve"> — celebrating our commitment to remarkable resident experiences. 🏠 We’re proud to create places residents truly ♥️ to call home. 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color w:val="434343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highlight w:val="white"/>
          <w:rtl w:val="0"/>
        </w:rPr>
        <w:t xml:space="preserve">#GraceHillExcellence #95PercentClub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Helvetica Neue" w:cs="Helvetica Neue" w:eastAsia="Helvetica Neue" w:hAnsi="Helvetica Neue"/>
          <w:b w:val="1"/>
          <w:bCs w:val="1"/>
          <w:color w:val="434343"/>
          <w:sz w:val="26"/>
          <w:szCs w:val="26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8"/>
          <w:szCs w:val="28"/>
          <w:highlight w:val="white"/>
          <w:rtl w:val="0"/>
        </w:rPr>
        <w:t xml:space="preserve">Elite 5 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Rule="auto"/>
        <w:ind w:left="600" w:right="600" w:firstLine="0"/>
        <w:rPr>
          <w:rFonts w:ascii="Helvetica Neue" w:cs="Helvetica Neue" w:eastAsia="Helvetica Neue" w:hAnsi="Helvetica Neue"/>
          <w:color w:val="434343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highlight w:val="white"/>
          <w:rtl w:val="0"/>
        </w:rPr>
        <w:t xml:space="preserve">We’re thrilled to announce that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rtl w:val="0"/>
        </w:rPr>
        <w:t xml:space="preserve">[Company/Property Name]</w:t>
      </w:r>
      <w:r w:rsidDel="00000000" w:rsidR="00000000" w:rsidRPr="00000000">
        <w:rPr>
          <w:rFonts w:ascii="Arial Unicode MS" w:cs="Arial Unicode MS" w:eastAsia="Arial Unicode MS" w:hAnsi="Arial Unicode MS"/>
          <w:color w:val="434343"/>
          <w:highlight w:val="white"/>
          <w:rtl w:val="0"/>
        </w:rPr>
        <w:t xml:space="preserve"> has been named an ✨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434343"/>
          <w:highlight w:val="white"/>
          <w:rtl w:val="0"/>
        </w:rPr>
        <w:t xml:space="preserve">Elite 5 Winner</w:t>
      </w:r>
      <w:r w:rsidDel="00000000" w:rsidR="00000000" w:rsidRPr="00000000">
        <w:rPr>
          <w:rFonts w:ascii="Arial Unicode MS" w:cs="Arial Unicode MS" w:eastAsia="Arial Unicode MS" w:hAnsi="Arial Unicode MS"/>
          <w:color w:val="434343"/>
          <w:highlight w:val="white"/>
          <w:rtl w:val="0"/>
        </w:rPr>
        <w:t xml:space="preserve"> ✨ in the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434343"/>
          <w:highlight w:val="white"/>
          <w:rtl w:val="0"/>
        </w:rPr>
        <w:t xml:space="preserve">2026 </w:t>
      </w:r>
      <w:r w:rsidDel="00000000" w:rsidR="00000000" w:rsidRPr="00000000">
        <w:rPr>
          <w:rFonts w:ascii="Helvetica Neue" w:cs="Helvetica Neue" w:eastAsia="Helvetica Neue" w:hAnsi="Helvetica Neue"/>
          <w:color w:val="434343"/>
          <w:highlight w:val="white"/>
          <w:rtl w:val="0"/>
        </w:rPr>
        <w:t xml:space="preserve">@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434343"/>
          <w:highlight w:val="white"/>
          <w:rtl w:val="0"/>
        </w:rPr>
        <w:t xml:space="preserve">GraceHill Excellence Awards</w:t>
      </w:r>
      <w:r w:rsidDel="00000000" w:rsidR="00000000" w:rsidRPr="00000000">
        <w:rPr>
          <w:rFonts w:ascii="Helvetica Neue" w:cs="Helvetica Neue" w:eastAsia="Helvetica Neue" w:hAnsi="Helvetica Neue"/>
          <w:color w:val="434343"/>
          <w:highlight w:val="white"/>
          <w:rtl w:val="0"/>
        </w:rPr>
        <w:t xml:space="preserve">! This honor highlights our continued dedication to exceptional resident experiences and communities people love to call home. 🏠💫</w:t>
      </w:r>
    </w:p>
    <w:p w:rsidR="00000000" w:rsidDel="00000000" w:rsidP="00000000" w:rsidRDefault="00000000" w:rsidRPr="00000000" w14:paraId="0000000D">
      <w:pPr>
        <w:spacing w:after="240" w:before="0" w:lineRule="auto"/>
        <w:ind w:left="600" w:right="600" w:firstLine="0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highlight w:val="white"/>
          <w:rtl w:val="0"/>
        </w:rPr>
        <w:t xml:space="preserve">#GraceHillExcellence #Elite5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Fonts w:ascii="Helvetica Neue" w:cs="Helvetica Neue" w:eastAsia="Helvetica Neue" w:hAnsi="Helvetica Neue"/>
        <w:rtl w:val="0"/>
      </w:rPr>
      <w:t xml:space="preserve">© 2026 Grace Hill, Inc. All Rights Reserved.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  <w:br w:type="textWrapping"/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500143" cy="647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2269" r="0" t="0"/>
                  <a:stretch>
                    <a:fillRect/>
                  </a:stretch>
                </pic:blipFill>
                <pic:spPr>
                  <a:xfrm>
                    <a:off x="0" y="0"/>
                    <a:ext cx="1500143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